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79" w:rsidRPr="008C3E8B" w:rsidRDefault="00610679" w:rsidP="00610679">
      <w:pPr>
        <w:spacing w:after="3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C3E8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LIST OF PUBLICATIONS</w:t>
      </w:r>
    </w:p>
    <w:p w:rsidR="00EB2FC2" w:rsidRPr="008C3E8B" w:rsidRDefault="00C72466" w:rsidP="00C72466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Gunasekaran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P, 2020, ‘Machining  And  Optimization  of  Process Parameters  For  Titanium  Alloy  In  WEDM  Using ANN’,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International Journal of Latest Trends in Engineering and Technology  vol.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no.1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pp.014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-025.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cr/>
      </w:r>
    </w:p>
    <w:p w:rsidR="008C3E8B" w:rsidRPr="008C3E8B" w:rsidRDefault="00EB2FC2" w:rsidP="008C3E8B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Bhardeepan.S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Baraniraj.A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2020, ‘MRR And Crack Propagation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Behaviour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 Burr Cover Plate </w:t>
      </w:r>
      <w:r w:rsidR="008C3E8B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Bio implants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Made By 316l SS &amp; A203 LAS Machined In WEDM’,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International Journal of Latest Trends in Engineering and Technology 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vol.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16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no.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1, pp.018-025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C3E8B" w:rsidRPr="008C3E8B" w:rsidRDefault="008C3E8B" w:rsidP="008C3E8B">
      <w:pPr>
        <w:pStyle w:val="ListParagraph"/>
        <w:tabs>
          <w:tab w:val="left" w:pos="720"/>
          <w:tab w:val="left" w:pos="1800"/>
        </w:tabs>
        <w:spacing w:after="3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2FC2" w:rsidRPr="008C3E8B" w:rsidRDefault="008C3E8B" w:rsidP="008C3E8B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sz w:val="24"/>
          <w:szCs w:val="24"/>
        </w:rPr>
        <w:t xml:space="preserve">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Arunkumar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Elayaraja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R, </w:t>
      </w: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2019, ‘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Mechanical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Behaviour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Juite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E-Glass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Fibre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Reinforced Composite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Pipes’, International Journal for Scientific Research &amp; Development, vol. 7, no. 04, pp. 880-882.</w:t>
      </w:r>
    </w:p>
    <w:p w:rsidR="008C3E8B" w:rsidRPr="008C3E8B" w:rsidRDefault="008C3E8B" w:rsidP="008C3E8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3E8B" w:rsidRPr="008C3E8B" w:rsidRDefault="008C3E8B" w:rsidP="008C3E8B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Elayaraja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R,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Devakumar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K, </w:t>
      </w: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Arunkumar</w:t>
      </w:r>
      <w:bookmarkStart w:id="0" w:name="_GoBack"/>
      <w:bookmarkEnd w:id="0"/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P, 2019, ‘Experimental Investigation Of Natural Composites With Epoxy Resin’, International Journal of Research and Analytical Reviews, vol. 6, no. 1, pp. 458-464.</w:t>
      </w:r>
    </w:p>
    <w:p w:rsidR="00C72466" w:rsidRPr="008C3E8B" w:rsidRDefault="00C72466" w:rsidP="00C72466">
      <w:pPr>
        <w:pStyle w:val="ListParagraph"/>
        <w:tabs>
          <w:tab w:val="left" w:pos="720"/>
          <w:tab w:val="left" w:pos="1800"/>
        </w:tabs>
        <w:spacing w:after="3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2FC2" w:rsidRPr="008C3E8B" w:rsidRDefault="00EB2FC2" w:rsidP="00EB2FC2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Malayalamurthi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R, Ayyappan, S, 2018, ‘An Experimental Investigation and Mathematical Modeling for Electrodeposition of Ni - ZrO2 Nanocomposite Coating on AA6061’, TAGA journal of graphics technology, vol.14, pp.2560-2569.</w:t>
      </w:r>
    </w:p>
    <w:p w:rsidR="00EB2FC2" w:rsidRPr="008C3E8B" w:rsidRDefault="00EB2FC2" w:rsidP="00EB2FC2">
      <w:pPr>
        <w:pStyle w:val="ListParagraph"/>
        <w:tabs>
          <w:tab w:val="left" w:pos="720"/>
          <w:tab w:val="left" w:pos="1800"/>
        </w:tabs>
        <w:spacing w:after="3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2FC2" w:rsidRPr="008C3E8B" w:rsidRDefault="00EB2FC2" w:rsidP="00EB2FC2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Palanisamy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C 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Niranjan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R, Mohan, P,</w:t>
      </w:r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Selvarasan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, R, 2018, ‘Surface  properties of Ni-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SiC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nano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composite electrodeposited coating on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aluminium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6061</w:t>
      </w:r>
      <w:r w:rsid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alloy’, International Journal o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f Innovation In Engineering Research &amp; Management, vol. 5, no.2 ,pp. 1-9.</w:t>
      </w:r>
    </w:p>
    <w:p w:rsidR="00EB2FC2" w:rsidRPr="008C3E8B" w:rsidRDefault="00EB2FC2" w:rsidP="00EB2FC2">
      <w:pPr>
        <w:pStyle w:val="ListParagraph"/>
        <w:tabs>
          <w:tab w:val="left" w:pos="720"/>
          <w:tab w:val="left" w:pos="1800"/>
        </w:tabs>
        <w:spacing w:after="3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679" w:rsidRPr="008C3E8B" w:rsidRDefault="00610679" w:rsidP="00610679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A,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Malayalamurthi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R &amp;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Boovendravarman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S, 2017, ‘Mathematical Modeling and Optimization of Process Parameters for Ni-TiB</w:t>
      </w:r>
      <w:r w:rsidRPr="008C3E8B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Nano Composite Coatings Deposited on AA6061’, International Journal of Printing, Packaging and Allied Sciences, vol. 5, no.1, pp. 274-284.</w:t>
      </w: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</w:p>
    <w:p w:rsidR="00610679" w:rsidRPr="008C3E8B" w:rsidRDefault="00610679" w:rsidP="00610679">
      <w:pPr>
        <w:pStyle w:val="ListParagraph"/>
        <w:tabs>
          <w:tab w:val="left" w:pos="720"/>
          <w:tab w:val="left" w:pos="1800"/>
        </w:tabs>
        <w:spacing w:after="3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679" w:rsidRPr="008C3E8B" w:rsidRDefault="00610679" w:rsidP="00610679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Malayalamurthi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8C3E8B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="008C3E8B" w:rsidRPr="008C3E8B">
        <w:rPr>
          <w:sz w:val="24"/>
          <w:szCs w:val="24"/>
        </w:rPr>
        <w:t>,</w:t>
      </w:r>
      <w:r w:rsidRPr="008C3E8B">
        <w:rPr>
          <w:sz w:val="24"/>
          <w:szCs w:val="24"/>
        </w:rPr>
        <w:t xml:space="preserve">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2017, ‘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Experimental Investigation and Modeling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for Electrodeposition of Ni - TiO</w:t>
      </w:r>
      <w:r w:rsidRPr="008C3E8B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Nanocomposite Coating on AA6061’Journal of Balkan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tribological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association, vol.23, no. 4, pp 625-640.</w:t>
      </w:r>
    </w:p>
    <w:p w:rsidR="00610679" w:rsidRPr="008C3E8B" w:rsidRDefault="00610679" w:rsidP="0061067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2FC2" w:rsidRPr="008C3E8B" w:rsidRDefault="00EB2FC2" w:rsidP="00D9633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Malayalamurthi</w:t>
      </w:r>
      <w:proofErr w:type="spellEnd"/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R, </w:t>
      </w:r>
      <w:proofErr w:type="spellStart"/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Vijayan</w:t>
      </w:r>
      <w:proofErr w:type="spellEnd"/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M, 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2015, ‘Investigation on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Mechnical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Properties of Ni-Al</w:t>
      </w:r>
      <w:r w:rsidRPr="008C3E8B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O</w:t>
      </w:r>
      <w:r w:rsidRPr="008C3E8B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Composite Coating on mild steel by Electrodeposition’, International Journal of</w:t>
      </w:r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Applied Engineering Research, </w:t>
      </w:r>
      <w:r w:rsidR="00C72466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v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ol. </w:t>
      </w:r>
      <w:r w:rsidR="00D96339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10, no. </w:t>
      </w:r>
      <w:r w:rsidR="00C72466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0, pp. 332-337.</w:t>
      </w:r>
    </w:p>
    <w:p w:rsidR="00EB2FC2" w:rsidRPr="008C3E8B" w:rsidRDefault="00EB2FC2" w:rsidP="00EB2FC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72466" w:rsidRPr="008C3E8B" w:rsidRDefault="00C72466" w:rsidP="00C72466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E8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Baraniraj, A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Malayalamurthi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R, </w:t>
      </w:r>
      <w:proofErr w:type="spellStart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Vijayan</w:t>
      </w:r>
      <w:proofErr w:type="spellEnd"/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M, 2015, ‘Enhancing </w:t>
      </w:r>
      <w:r w:rsidR="008C3E8B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the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Surface Properties of Cast Iron </w:t>
      </w:r>
      <w:r w:rsidR="008C3E8B"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by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Nano Composite (Ni - ZrO</w:t>
      </w:r>
      <w:r w:rsidRPr="008C3E8B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8C3E8B">
        <w:rPr>
          <w:rFonts w:ascii="Times New Roman" w:eastAsia="Times New Roman" w:hAnsi="Times New Roman" w:cs="Times New Roman"/>
          <w:sz w:val="24"/>
          <w:szCs w:val="24"/>
          <w:lang w:bidi="en-US"/>
        </w:rPr>
        <w:t>) Coating’ International Journal of Applied Engineering Research, vol. 10, no. 19, pp.  14730-14735.</w:t>
      </w:r>
    </w:p>
    <w:p w:rsidR="00C72466" w:rsidRPr="00C72466" w:rsidRDefault="00C72466" w:rsidP="00C72466">
      <w:pPr>
        <w:pStyle w:val="ListParagrap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6C0C56" w:rsidRPr="00610679" w:rsidRDefault="006C0C56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sectPr w:rsidR="006C0C56" w:rsidRPr="0061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1D34"/>
    <w:multiLevelType w:val="hybridMultilevel"/>
    <w:tmpl w:val="77D2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DE38B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9"/>
    <w:rsid w:val="00610679"/>
    <w:rsid w:val="006C0C56"/>
    <w:rsid w:val="008C3E8B"/>
    <w:rsid w:val="009F5782"/>
    <w:rsid w:val="00C72466"/>
    <w:rsid w:val="00D96339"/>
    <w:rsid w:val="00E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3BA03-7EF8-4241-9B5E-1C3227F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Baraniraj</dc:creator>
  <cp:keywords/>
  <dc:description/>
  <cp:lastModifiedBy>Baraniraj</cp:lastModifiedBy>
  <cp:revision>2</cp:revision>
  <dcterms:created xsi:type="dcterms:W3CDTF">2020-11-13T07:20:00Z</dcterms:created>
  <dcterms:modified xsi:type="dcterms:W3CDTF">2020-11-13T07:20:00Z</dcterms:modified>
</cp:coreProperties>
</file>